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4A9" w:rsidRPr="0054444B" w:rsidRDefault="00B434A9" w:rsidP="00B434A9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Timeline/Expectations</w:t>
      </w:r>
    </w:p>
    <w:p w:rsidR="00B434A9" w:rsidRPr="008D2045" w:rsidRDefault="00B434A9" w:rsidP="00B434A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34A9" w:rsidRPr="008D2045" w:rsidRDefault="00B434A9" w:rsidP="00F2293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D2045">
        <w:rPr>
          <w:rFonts w:ascii="Times New Roman" w:hAnsi="Times New Roman" w:cs="Times New Roman"/>
          <w:sz w:val="28"/>
          <w:szCs w:val="28"/>
          <w:u w:val="single"/>
        </w:rPr>
        <w:t xml:space="preserve">First Marking Period </w:t>
      </w:r>
      <w:r w:rsidR="00F22930">
        <w:rPr>
          <w:rFonts w:ascii="Times New Roman" w:hAnsi="Times New Roman" w:cs="Times New Roman"/>
          <w:sz w:val="28"/>
          <w:szCs w:val="28"/>
          <w:u w:val="single"/>
        </w:rPr>
        <w:t>Feedback</w:t>
      </w:r>
    </w:p>
    <w:p w:rsidR="00B434A9" w:rsidRDefault="00F22930" w:rsidP="00F22930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didn’t see any quotes in our introductions</w:t>
      </w:r>
    </w:p>
    <w:p w:rsidR="00F22930" w:rsidRDefault="00F22930" w:rsidP="00F22930">
      <w:pPr>
        <w:pStyle w:val="NoSpacing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“Stand on the shoulders of giants”- Google scholar</w:t>
      </w:r>
    </w:p>
    <w:p w:rsidR="00B434A9" w:rsidRDefault="00F22930" w:rsidP="00F22930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Communicate about what you will do in the paper</w:t>
      </w:r>
    </w:p>
    <w:p w:rsidR="00F22930" w:rsidRDefault="00F22930" w:rsidP="00F22930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Attempt to interest the reader from the start</w:t>
      </w:r>
    </w:p>
    <w:p w:rsidR="00F22930" w:rsidRDefault="00F22930" w:rsidP="00F22930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Outlines looked good</w:t>
      </w:r>
    </w:p>
    <w:p w:rsidR="003E2C0F" w:rsidRDefault="0036279C" w:rsidP="003E2C0F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Glad to see almost every student </w:t>
      </w:r>
      <w:r w:rsidR="003E2C0F">
        <w:rPr>
          <w:rFonts w:ascii="Times New Roman" w:hAnsi="Times New Roman" w:cs="Times New Roman"/>
          <w:sz w:val="28"/>
          <w:szCs w:val="28"/>
        </w:rPr>
        <w:t>followed the expectations</w:t>
      </w:r>
    </w:p>
    <w:p w:rsidR="00F22930" w:rsidRDefault="00F22930" w:rsidP="00F2293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22930" w:rsidRDefault="00F22930" w:rsidP="00F2293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Good luck with the requirements for the Second Marking Period. See me with questions.</w:t>
      </w:r>
    </w:p>
    <w:p w:rsidR="00F22930" w:rsidRDefault="00F22930" w:rsidP="00B434A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34A9" w:rsidRPr="008D2045" w:rsidRDefault="00B434A9" w:rsidP="00B434A9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2045">
        <w:rPr>
          <w:rFonts w:ascii="Times New Roman" w:hAnsi="Times New Roman" w:cs="Times New Roman"/>
          <w:b/>
          <w:sz w:val="28"/>
          <w:szCs w:val="28"/>
          <w:u w:val="single"/>
        </w:rPr>
        <w:t>Second Marking Period (225 Points) Due Friday January 15, 2010</w:t>
      </w:r>
    </w:p>
    <w:p w:rsidR="00B434A9" w:rsidRPr="008D2045" w:rsidRDefault="00B434A9" w:rsidP="00B434A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D2045">
        <w:rPr>
          <w:rFonts w:ascii="Times New Roman" w:hAnsi="Times New Roman" w:cs="Times New Roman"/>
          <w:b/>
          <w:sz w:val="28"/>
          <w:szCs w:val="28"/>
        </w:rPr>
        <w:t>Annotated Bibliography – 10 Sources (100 pts)</w:t>
      </w:r>
    </w:p>
    <w:p w:rsidR="00B434A9" w:rsidRPr="008D2045" w:rsidRDefault="00B434A9" w:rsidP="00B434A9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8D2045">
        <w:rPr>
          <w:rFonts w:ascii="Times New Roman" w:hAnsi="Times New Roman" w:cs="Times New Roman"/>
          <w:b/>
          <w:sz w:val="28"/>
          <w:szCs w:val="28"/>
        </w:rPr>
        <w:t>Revised Outline (25 pts)</w:t>
      </w:r>
    </w:p>
    <w:p w:rsidR="00B434A9" w:rsidRPr="008D2045" w:rsidRDefault="00B434A9" w:rsidP="00B434A9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pages of writing- including intro </w:t>
      </w:r>
      <w:r w:rsidRPr="008D2045">
        <w:rPr>
          <w:rFonts w:ascii="Times New Roman" w:hAnsi="Times New Roman" w:cs="Times New Roman"/>
          <w:b/>
          <w:sz w:val="28"/>
          <w:szCs w:val="28"/>
        </w:rPr>
        <w:t>(100 pts)</w:t>
      </w:r>
    </w:p>
    <w:p w:rsidR="00B434A9" w:rsidRDefault="00B434A9" w:rsidP="00B434A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34A9" w:rsidRDefault="00B434A9" w:rsidP="00B434A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434A9" w:rsidRPr="008D2045" w:rsidRDefault="00B434A9" w:rsidP="00B434A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8D2045">
        <w:rPr>
          <w:rFonts w:ascii="Times New Roman" w:hAnsi="Times New Roman" w:cs="Times New Roman"/>
          <w:sz w:val="28"/>
          <w:szCs w:val="28"/>
          <w:u w:val="single"/>
        </w:rPr>
        <w:t>Third Marking Period (300 Points) Due Monday March 15, 2010</w:t>
      </w:r>
    </w:p>
    <w:p w:rsidR="00B434A9" w:rsidRPr="008D2045" w:rsidRDefault="00B434A9" w:rsidP="00B434A9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D2045">
        <w:rPr>
          <w:rFonts w:ascii="Times New Roman" w:hAnsi="Times New Roman" w:cs="Times New Roman"/>
          <w:sz w:val="28"/>
          <w:szCs w:val="28"/>
        </w:rPr>
        <w:t>Revised Introduction</w:t>
      </w:r>
      <w:r>
        <w:rPr>
          <w:rFonts w:ascii="Times New Roman" w:hAnsi="Times New Roman" w:cs="Times New Roman"/>
          <w:sz w:val="28"/>
          <w:szCs w:val="28"/>
        </w:rPr>
        <w:t xml:space="preserve"> (25)</w:t>
      </w:r>
    </w:p>
    <w:p w:rsidR="00B434A9" w:rsidRPr="008D2045" w:rsidRDefault="00B434A9" w:rsidP="00B434A9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pages of writing (150 pts)</w:t>
      </w:r>
    </w:p>
    <w:p w:rsidR="00B434A9" w:rsidRPr="008D2045" w:rsidRDefault="00B434A9" w:rsidP="00B434A9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Draft of c</w:t>
      </w:r>
      <w:r w:rsidRPr="008D2045">
        <w:rPr>
          <w:rFonts w:ascii="Times New Roman" w:hAnsi="Times New Roman" w:cs="Times New Roman"/>
          <w:sz w:val="28"/>
          <w:szCs w:val="28"/>
        </w:rPr>
        <w:t>onclusion</w:t>
      </w:r>
      <w:r>
        <w:rPr>
          <w:rFonts w:ascii="Times New Roman" w:hAnsi="Times New Roman" w:cs="Times New Roman"/>
          <w:sz w:val="28"/>
          <w:szCs w:val="28"/>
        </w:rPr>
        <w:t xml:space="preserve"> (25 pts)</w:t>
      </w:r>
    </w:p>
    <w:p w:rsidR="00B434A9" w:rsidRPr="008D2045" w:rsidRDefault="00B434A9" w:rsidP="00B434A9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D2045">
        <w:rPr>
          <w:rFonts w:ascii="Times New Roman" w:hAnsi="Times New Roman" w:cs="Times New Roman"/>
          <w:sz w:val="28"/>
          <w:szCs w:val="28"/>
        </w:rPr>
        <w:t>Highlight, in color, the sentence of key importance in each paragraph</w:t>
      </w:r>
      <w:r>
        <w:rPr>
          <w:rFonts w:ascii="Times New Roman" w:hAnsi="Times New Roman" w:cs="Times New Roman"/>
          <w:sz w:val="28"/>
          <w:szCs w:val="28"/>
        </w:rPr>
        <w:t xml:space="preserve"> (50 pts)</w:t>
      </w:r>
    </w:p>
    <w:p w:rsidR="00B434A9" w:rsidRPr="008D2045" w:rsidRDefault="00B434A9" w:rsidP="00B434A9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8D2045">
        <w:rPr>
          <w:rFonts w:ascii="Times New Roman" w:hAnsi="Times New Roman" w:cs="Times New Roman"/>
          <w:sz w:val="28"/>
          <w:szCs w:val="28"/>
        </w:rPr>
        <w:t xml:space="preserve">Peer 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8D2045">
        <w:rPr>
          <w:rFonts w:ascii="Times New Roman" w:hAnsi="Times New Roman" w:cs="Times New Roman"/>
          <w:sz w:val="28"/>
          <w:szCs w:val="28"/>
        </w:rPr>
        <w:t>dit(s)</w:t>
      </w:r>
      <w:r>
        <w:rPr>
          <w:rFonts w:ascii="Times New Roman" w:hAnsi="Times New Roman" w:cs="Times New Roman"/>
          <w:sz w:val="28"/>
          <w:szCs w:val="28"/>
        </w:rPr>
        <w:t xml:space="preserve"> (50 pts) </w:t>
      </w:r>
    </w:p>
    <w:p w:rsidR="00B434A9" w:rsidRDefault="00B434A9" w:rsidP="00B434A9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B434A9" w:rsidRPr="008D2045" w:rsidRDefault="00B434A9" w:rsidP="00B434A9">
      <w:pPr>
        <w:pStyle w:val="NoSpacing"/>
        <w:ind w:left="720"/>
        <w:rPr>
          <w:rFonts w:ascii="Times New Roman" w:hAnsi="Times New Roman" w:cs="Times New Roman"/>
          <w:sz w:val="28"/>
          <w:szCs w:val="28"/>
        </w:rPr>
      </w:pPr>
    </w:p>
    <w:p w:rsidR="00B434A9" w:rsidRPr="0019010F" w:rsidRDefault="00B434A9" w:rsidP="00B434A9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19010F">
        <w:rPr>
          <w:rFonts w:ascii="Times New Roman" w:hAnsi="Times New Roman" w:cs="Times New Roman"/>
          <w:sz w:val="28"/>
          <w:szCs w:val="28"/>
          <w:u w:val="single"/>
        </w:rPr>
        <w:t>Fourth Marking Period (500 Points) Due Monday May 24, 2010</w:t>
      </w:r>
    </w:p>
    <w:p w:rsidR="00B434A9" w:rsidRPr="008D2045" w:rsidRDefault="00B434A9" w:rsidP="00B434A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D2045">
        <w:rPr>
          <w:rFonts w:ascii="Times New Roman" w:hAnsi="Times New Roman" w:cs="Times New Roman"/>
          <w:sz w:val="28"/>
          <w:szCs w:val="28"/>
        </w:rPr>
        <w:t>Title Page</w:t>
      </w:r>
    </w:p>
    <w:p w:rsidR="00B434A9" w:rsidRPr="0019010F" w:rsidRDefault="00B434A9" w:rsidP="00B434A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D2045">
        <w:rPr>
          <w:rFonts w:ascii="Times New Roman" w:hAnsi="Times New Roman" w:cs="Times New Roman"/>
          <w:sz w:val="28"/>
          <w:szCs w:val="28"/>
        </w:rPr>
        <w:t>Executive Summary</w:t>
      </w:r>
      <w:r>
        <w:rPr>
          <w:rFonts w:ascii="Times New Roman" w:hAnsi="Times New Roman" w:cs="Times New Roman"/>
          <w:sz w:val="28"/>
          <w:szCs w:val="28"/>
        </w:rPr>
        <w:t xml:space="preserve"> or </w:t>
      </w:r>
      <w:r w:rsidRPr="008D2045">
        <w:rPr>
          <w:rFonts w:ascii="Times New Roman" w:hAnsi="Times New Roman" w:cs="Times New Roman"/>
          <w:sz w:val="28"/>
          <w:szCs w:val="28"/>
        </w:rPr>
        <w:t>Abstract</w:t>
      </w:r>
      <w:r>
        <w:rPr>
          <w:rFonts w:ascii="Times New Roman" w:hAnsi="Times New Roman" w:cs="Times New Roman"/>
          <w:sz w:val="28"/>
          <w:szCs w:val="28"/>
        </w:rPr>
        <w:t xml:space="preserve"> (Not more tha</w:t>
      </w:r>
      <w:r w:rsidRPr="0019010F">
        <w:rPr>
          <w:rFonts w:ascii="Times New Roman" w:hAnsi="Times New Roman" w:cs="Times New Roman"/>
          <w:sz w:val="28"/>
          <w:szCs w:val="28"/>
        </w:rPr>
        <w:t>n a page)</w:t>
      </w:r>
    </w:p>
    <w:p w:rsidR="00B434A9" w:rsidRPr="008D2045" w:rsidRDefault="00A312FD" w:rsidP="00B434A9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145.5pt;margin-top:14.5pt;width:67.5pt;height:7.15pt;z-index:-251658752" wrapcoords="15600 -2160 -240 2160 -240 17280 15600 19440 17520 19440 21600 12960 21600 6480 16560 -2160 15600 -2160">
            <w10:wrap type="tight"/>
          </v:shape>
        </w:pict>
      </w:r>
      <w:r w:rsidR="00B434A9">
        <w:rPr>
          <w:rFonts w:ascii="Times New Roman" w:hAnsi="Times New Roman" w:cs="Times New Roman"/>
          <w:sz w:val="28"/>
          <w:szCs w:val="28"/>
        </w:rPr>
        <w:t>(10</w:t>
      </w:r>
      <w:r w:rsidR="00B434A9" w:rsidRPr="008D2045">
        <w:rPr>
          <w:rFonts w:ascii="Times New Roman" w:hAnsi="Times New Roman" w:cs="Times New Roman"/>
          <w:sz w:val="28"/>
          <w:szCs w:val="28"/>
        </w:rPr>
        <w:t xml:space="preserve"> pages</w:t>
      </w:r>
      <w:r w:rsidR="00B434A9">
        <w:rPr>
          <w:rFonts w:ascii="Times New Roman" w:hAnsi="Times New Roman" w:cs="Times New Roman"/>
          <w:sz w:val="28"/>
          <w:szCs w:val="28"/>
        </w:rPr>
        <w:t xml:space="preserve"> </w:t>
      </w:r>
      <w:r w:rsidR="00B434A9" w:rsidRPr="008D2045">
        <w:rPr>
          <w:rFonts w:ascii="Times New Roman" w:hAnsi="Times New Roman" w:cs="Times New Roman"/>
          <w:sz w:val="28"/>
          <w:szCs w:val="28"/>
        </w:rPr>
        <w:t>minimum maximum</w:t>
      </w:r>
      <w:r w:rsidR="00B434A9">
        <w:rPr>
          <w:rFonts w:ascii="Times New Roman" w:hAnsi="Times New Roman" w:cs="Times New Roman"/>
          <w:sz w:val="28"/>
          <w:szCs w:val="28"/>
        </w:rPr>
        <w:t xml:space="preserve"> </w:t>
      </w:r>
      <w:r w:rsidR="00B434A9" w:rsidRPr="008D2045">
        <w:rPr>
          <w:rFonts w:ascii="Times New Roman" w:hAnsi="Times New Roman" w:cs="Times New Roman"/>
          <w:sz w:val="28"/>
          <w:szCs w:val="28"/>
        </w:rPr>
        <w:t>1</w:t>
      </w:r>
      <w:r w:rsidR="00B434A9">
        <w:rPr>
          <w:rFonts w:ascii="Times New Roman" w:hAnsi="Times New Roman" w:cs="Times New Roman"/>
          <w:sz w:val="28"/>
          <w:szCs w:val="28"/>
        </w:rPr>
        <w:t xml:space="preserve">2 </w:t>
      </w:r>
      <w:r w:rsidR="00B434A9" w:rsidRPr="008D2045">
        <w:rPr>
          <w:rFonts w:ascii="Times New Roman" w:hAnsi="Times New Roman" w:cs="Times New Roman"/>
          <w:sz w:val="28"/>
          <w:szCs w:val="28"/>
        </w:rPr>
        <w:t>pages in length)</w:t>
      </w:r>
    </w:p>
    <w:p w:rsidR="005F3C15" w:rsidRDefault="00B434A9" w:rsidP="00B434A9">
      <w:pPr>
        <w:pStyle w:val="NoSpacing"/>
        <w:numPr>
          <w:ilvl w:val="0"/>
          <w:numId w:val="4"/>
        </w:numPr>
      </w:pPr>
      <w:r w:rsidRPr="00B434A9">
        <w:rPr>
          <w:rFonts w:ascii="Times New Roman" w:hAnsi="Times New Roman" w:cs="Times New Roman"/>
          <w:sz w:val="28"/>
          <w:szCs w:val="28"/>
        </w:rPr>
        <w:t>References page</w:t>
      </w:r>
    </w:p>
    <w:sectPr w:rsidR="005F3C15" w:rsidSect="00003D3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332" w:rsidRDefault="00960332" w:rsidP="00BC05A7">
      <w:pPr>
        <w:spacing w:after="0" w:line="240" w:lineRule="auto"/>
      </w:pPr>
      <w:r>
        <w:separator/>
      </w:r>
    </w:p>
  </w:endnote>
  <w:endnote w:type="continuationSeparator" w:id="0">
    <w:p w:rsidR="00960332" w:rsidRDefault="00960332" w:rsidP="00BC0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332" w:rsidRDefault="00960332" w:rsidP="00BC05A7">
      <w:pPr>
        <w:spacing w:after="0" w:line="240" w:lineRule="auto"/>
      </w:pPr>
      <w:r>
        <w:separator/>
      </w:r>
    </w:p>
  </w:footnote>
  <w:footnote w:type="continuationSeparator" w:id="0">
    <w:p w:rsidR="00960332" w:rsidRDefault="00960332" w:rsidP="00BC0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9BD" w:rsidRPr="000E3DE4" w:rsidRDefault="00B434A9" w:rsidP="008749BD">
    <w:pPr>
      <w:pStyle w:val="Header"/>
      <w:rPr>
        <w:u w:val="single"/>
      </w:rPr>
    </w:pPr>
    <w:r>
      <w:t>Name:</w:t>
    </w:r>
    <w:r>
      <w:rPr>
        <w:u w:val="single"/>
      </w:rPr>
      <w:tab/>
    </w:r>
    <w:r>
      <w:tab/>
      <w:t>Pd:</w:t>
    </w:r>
    <w:r>
      <w:rPr>
        <w:u w:val="single"/>
      </w:rPr>
      <w:t xml:space="preserve">   9/10</w:t>
    </w:r>
    <w:r>
      <w:rPr>
        <w:u w:val="sing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4D0D"/>
    <w:multiLevelType w:val="hybridMultilevel"/>
    <w:tmpl w:val="579C5928"/>
    <w:lvl w:ilvl="0" w:tplc="A78C1178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52"/>
        <w:szCs w:val="5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5304F0"/>
    <w:multiLevelType w:val="hybridMultilevel"/>
    <w:tmpl w:val="569E75A8"/>
    <w:lvl w:ilvl="0" w:tplc="C17C607A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52"/>
        <w:szCs w:val="52"/>
      </w:rPr>
    </w:lvl>
    <w:lvl w:ilvl="1" w:tplc="1EA605F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52"/>
        <w:szCs w:val="52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E4B50DE"/>
    <w:multiLevelType w:val="hybridMultilevel"/>
    <w:tmpl w:val="3B7A2EF2"/>
    <w:lvl w:ilvl="0" w:tplc="7CB6D23A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52"/>
        <w:szCs w:val="5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E675CE8"/>
    <w:multiLevelType w:val="hybridMultilevel"/>
    <w:tmpl w:val="85940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436F3D"/>
    <w:multiLevelType w:val="hybridMultilevel"/>
    <w:tmpl w:val="89029A3E"/>
    <w:lvl w:ilvl="0" w:tplc="E876881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52"/>
        <w:szCs w:val="5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34A9"/>
    <w:rsid w:val="0036279C"/>
    <w:rsid w:val="003E2C0F"/>
    <w:rsid w:val="005F3C15"/>
    <w:rsid w:val="00960332"/>
    <w:rsid w:val="00A312FD"/>
    <w:rsid w:val="00B434A9"/>
    <w:rsid w:val="00B72B4D"/>
    <w:rsid w:val="00BC05A7"/>
    <w:rsid w:val="00F22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4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34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B43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34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874</Characters>
  <Application>Microsoft Office Word</Application>
  <DocSecurity>0</DocSecurity>
  <Lines>7</Lines>
  <Paragraphs>2</Paragraphs>
  <ScaleCrop>false</ScaleCrop>
  <Company>District Site License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4</cp:revision>
  <cp:lastPrinted>2009-12-17T21:06:00Z</cp:lastPrinted>
  <dcterms:created xsi:type="dcterms:W3CDTF">2009-12-17T21:06:00Z</dcterms:created>
  <dcterms:modified xsi:type="dcterms:W3CDTF">2009-12-18T18:07:00Z</dcterms:modified>
</cp:coreProperties>
</file>